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7D" w:rsidRDefault="000F387D" w:rsidP="00214FAB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0F387D" w:rsidRPr="007C0BDD" w:rsidRDefault="000F387D" w:rsidP="007C0BDD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 w:rsidRPr="007C0BDD">
        <w:rPr>
          <w:rFonts w:ascii="Times New Roman" w:hAnsi="Times New Roman"/>
          <w:b/>
          <w:snapToGrid w:val="0"/>
          <w:sz w:val="28"/>
          <w:szCs w:val="28"/>
        </w:rPr>
        <w:t xml:space="preserve">Директор </w:t>
      </w:r>
      <w:r w:rsidR="002277E6">
        <w:rPr>
          <w:rFonts w:ascii="Times New Roman" w:hAnsi="Times New Roman"/>
          <w:b/>
          <w:color w:val="000000"/>
          <w:sz w:val="28"/>
          <w:szCs w:val="28"/>
        </w:rPr>
        <w:t>ООО «Учебный комбинат»</w:t>
      </w:r>
    </w:p>
    <w:p w:rsidR="000F387D" w:rsidRDefault="002277E6" w:rsidP="00214FAB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 В.Д. Кулиш</w:t>
      </w:r>
    </w:p>
    <w:p w:rsidR="000F387D" w:rsidRDefault="007C0BDD" w:rsidP="00E66C80">
      <w:pPr>
        <w:spacing w:after="0" w:line="240" w:lineRule="auto"/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</w:t>
      </w:r>
      <w:r w:rsidR="002277E6">
        <w:rPr>
          <w:rFonts w:ascii="Times New Roman" w:hAnsi="Times New Roman"/>
          <w:b/>
          <w:snapToGrid w:val="0"/>
          <w:sz w:val="28"/>
          <w:szCs w:val="28"/>
        </w:rPr>
        <w:t xml:space="preserve"> января 2016</w:t>
      </w:r>
      <w:r w:rsidR="000F387D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0F387D" w:rsidRDefault="000F387D" w:rsidP="00F83AEB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690F8A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690F8A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3E74C7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Pr="00FC1A4F" w:rsidRDefault="000F387D" w:rsidP="009C1FBA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Pr="00FC1A4F" w:rsidRDefault="000F387D" w:rsidP="009C1FBA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О Л О Ж Е Н И Е </w:t>
      </w:r>
    </w:p>
    <w:p w:rsidR="000F387D" w:rsidRDefault="000F387D" w:rsidP="009C1FBA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44650">
        <w:rPr>
          <w:rFonts w:ascii="Times New Roman" w:hAnsi="Times New Roman"/>
          <w:b/>
          <w:snapToGrid w:val="0"/>
          <w:sz w:val="28"/>
          <w:szCs w:val="28"/>
        </w:rPr>
        <w:t>О ЗАЩИТЕ ПЕРСОНАЛЬНЫХ ДАННЫХ</w:t>
      </w:r>
    </w:p>
    <w:p w:rsidR="000F387D" w:rsidRDefault="000F387D" w:rsidP="009C1FBA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44650">
        <w:rPr>
          <w:rFonts w:ascii="Times New Roman" w:hAnsi="Times New Roman"/>
          <w:b/>
          <w:snapToGrid w:val="0"/>
          <w:sz w:val="28"/>
          <w:szCs w:val="28"/>
        </w:rPr>
        <w:t>РАБОТНИКОВ И ОБУЧАЮЩИХСЯ</w:t>
      </w:r>
    </w:p>
    <w:p w:rsidR="002277E6" w:rsidRDefault="002277E6" w:rsidP="009C1FBA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ОБЩЕСТВА С ОГРАНИЧЕННОЙ ОТВЕТСТВЕННОСТЬЮ</w:t>
      </w:r>
    </w:p>
    <w:p w:rsidR="002277E6" w:rsidRDefault="002277E6" w:rsidP="009C1FBA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0F387D" w:rsidRPr="00FC1A4F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Pr="00FC1A4F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Pr="00FC1A4F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Pr="00FC1A4F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Pr="00FC1A4F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Pr="00FC1A4F" w:rsidRDefault="000F387D" w:rsidP="003E74C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F387D" w:rsidRDefault="002277E6" w:rsidP="002277E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0F387D" w:rsidRPr="00CC0A54" w:rsidRDefault="000F387D" w:rsidP="002277E6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</w:t>
      </w:r>
      <w:bookmarkStart w:id="0" w:name="_GoBack"/>
      <w:bookmarkEnd w:id="0"/>
      <w:r w:rsidR="009C1FBA">
        <w:rPr>
          <w:rFonts w:ascii="Times New Roman" w:hAnsi="Times New Roman"/>
          <w:b/>
          <w:snapToGrid w:val="0"/>
          <w:sz w:val="28"/>
          <w:szCs w:val="28"/>
        </w:rPr>
        <w:t>16</w:t>
      </w:r>
      <w:r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0F387D" w:rsidRPr="00FC1A4F" w:rsidRDefault="000F387D" w:rsidP="002277E6">
      <w:pPr>
        <w:spacing w:line="240" w:lineRule="auto"/>
        <w:ind w:firstLine="567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napToGrid w:val="0"/>
          <w:sz w:val="28"/>
          <w:szCs w:val="28"/>
        </w:rPr>
        <w:t>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E74C7">
        <w:rPr>
          <w:rFonts w:ascii="Times New Roman" w:hAnsi="Times New Roman"/>
          <w:snapToGrid w:val="0"/>
          <w:color w:val="0D0D0D"/>
          <w:sz w:val="28"/>
          <w:szCs w:val="28"/>
        </w:rPr>
        <w:t>1.1. </w:t>
      </w:r>
      <w:proofErr w:type="gramStart"/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Положение о защите персональных данных работников и обучающихся </w:t>
      </w:r>
      <w:r w:rsidR="002277E6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 xml:space="preserve"> (далее – Положение) разработано с целью защиты информации, относящейся к личности и личной жизни работников и обучающихся </w:t>
      </w:r>
      <w:r w:rsidR="002277E6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(далее – </w:t>
      </w:r>
      <w:r w:rsidR="002277E6">
        <w:rPr>
          <w:rFonts w:ascii="Times New Roman" w:hAnsi="Times New Roman"/>
          <w:color w:val="000000"/>
          <w:spacing w:val="-2"/>
          <w:sz w:val="28"/>
          <w:szCs w:val="28"/>
        </w:rPr>
        <w:t>Комбинат</w:t>
      </w:r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>), в соответствии со статьей 24 Конституции Российской Федерации, Трудовым кодексом Российской Федерации, Федеральными законами от 27 июля 2006 года № 149-ФЗ «Об информации, информационных технологиях и о защите</w:t>
      </w:r>
      <w:proofErr w:type="gramEnd"/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 xml:space="preserve">информации» и от 27 июля 2006 года № 152-ФЗ «О персональных данных», </w:t>
      </w:r>
      <w:r w:rsidRPr="003E74C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17 ноября 2007 года №</w:t>
      </w:r>
      <w:r w:rsidRPr="003E74C7">
        <w:rPr>
          <w:rFonts w:ascii="Times New Roman" w:hAnsi="Times New Roman"/>
          <w:sz w:val="28"/>
          <w:szCs w:val="28"/>
        </w:rPr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данных», </w:t>
      </w:r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 xml:space="preserve">а также Письмом </w:t>
      </w:r>
      <w:proofErr w:type="spellStart"/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>Рособразования</w:t>
      </w:r>
      <w:proofErr w:type="spellEnd"/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 xml:space="preserve"> Министерства образования Российской Федерации руководителям учреждений, подведомственным </w:t>
      </w:r>
      <w:proofErr w:type="spellStart"/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>Рособразованию</w:t>
      </w:r>
      <w:proofErr w:type="spellEnd"/>
      <w:r w:rsidRPr="003E74C7">
        <w:rPr>
          <w:rFonts w:ascii="Times New Roman" w:hAnsi="Times New Roman"/>
          <w:color w:val="000000"/>
          <w:spacing w:val="-2"/>
          <w:sz w:val="28"/>
          <w:szCs w:val="28"/>
        </w:rPr>
        <w:t xml:space="preserve"> № 17-110 от 29.07.2009 года «Об обеспече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нии защиты персональных данных».</w:t>
      </w:r>
      <w:proofErr w:type="gramEnd"/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671">
        <w:rPr>
          <w:rFonts w:ascii="Times New Roman" w:hAnsi="Times New Roman"/>
          <w:snapToGrid w:val="0"/>
          <w:sz w:val="28"/>
          <w:szCs w:val="28"/>
        </w:rPr>
        <w:t>1.2. Положение является локальным актом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277E6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54671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утверждено приказом руководителя </w:t>
      </w:r>
      <w:r w:rsidR="002277E6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54671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</w:t>
      </w:r>
      <w:r>
        <w:rPr>
          <w:rFonts w:ascii="Times New Roman" w:hAnsi="Times New Roman"/>
          <w:snapToGrid w:val="0"/>
          <w:sz w:val="28"/>
          <w:szCs w:val="28"/>
        </w:rPr>
        <w:t xml:space="preserve"> всех работников и 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277E6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>.</w:t>
      </w:r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1.3. </w:t>
      </w:r>
      <w:proofErr w:type="gramStart"/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1.4. Персональные данные работника 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– информация, необходимая работодателю в связи с трудовыми отношениями и касающаяся конкретного работника.</w:t>
      </w:r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1.5. 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Персональные данные </w:t>
      </w:r>
      <w:proofErr w:type="gramStart"/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обучающихся</w:t>
      </w:r>
      <w:proofErr w:type="gramEnd"/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 xml:space="preserve"> – информация, необход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имая </w:t>
      </w:r>
      <w:r w:rsidR="002277E6">
        <w:rPr>
          <w:rFonts w:ascii="Times New Roman" w:hAnsi="Times New Roman"/>
          <w:color w:val="000000"/>
          <w:spacing w:val="-2"/>
          <w:sz w:val="28"/>
          <w:szCs w:val="28"/>
        </w:rPr>
        <w:t>Комбинат</w:t>
      </w:r>
      <w:r w:rsidR="007C0BDD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в связи с отношениями, возникающими между обучающим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ся и </w:t>
      </w:r>
      <w:r w:rsidR="002277E6">
        <w:rPr>
          <w:rFonts w:ascii="Times New Roman" w:hAnsi="Times New Roman"/>
          <w:color w:val="000000"/>
          <w:spacing w:val="-2"/>
          <w:sz w:val="28"/>
          <w:szCs w:val="28"/>
        </w:rPr>
        <w:t>Комбинат</w:t>
      </w:r>
      <w:r w:rsidR="007C0BDD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1.6. </w:t>
      </w:r>
      <w:proofErr w:type="gramStart"/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1.7. 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Распространение персональных данных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1.8. 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1.9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 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Общедоступные персональные данные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1.10. 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К персональным данным работника,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– </w:t>
      </w: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паспортные данные работника;</w:t>
      </w:r>
    </w:p>
    <w:p w:rsidR="000F387D" w:rsidRPr="009968A1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– ИНН;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68A1">
        <w:rPr>
          <w:rFonts w:ascii="Times New Roman" w:hAnsi="Times New Roman"/>
          <w:color w:val="000000"/>
          <w:spacing w:val="-2"/>
          <w:sz w:val="28"/>
          <w:szCs w:val="28"/>
        </w:rPr>
        <w:t>– копия страхового свидетельства государственного пенсионного</w:t>
      </w:r>
      <w:r w:rsidRPr="009968A1">
        <w:rPr>
          <w:rFonts w:ascii="Times New Roman" w:hAnsi="Times New Roman"/>
          <w:color w:val="000000"/>
          <w:sz w:val="28"/>
          <w:szCs w:val="28"/>
        </w:rPr>
        <w:t xml:space="preserve"> страхования;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9968A1">
        <w:rPr>
          <w:rFonts w:ascii="Times New Roman" w:hAnsi="Times New Roman"/>
          <w:color w:val="000000"/>
          <w:sz w:val="28"/>
          <w:szCs w:val="28"/>
        </w:rPr>
        <w:t>копия документа воинского учета (для военнообязанных и лиц, подлежащих призыву на военную службу);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9968A1">
        <w:rPr>
          <w:rFonts w:ascii="Times New Roman" w:hAnsi="Times New Roman"/>
          <w:color w:val="000000"/>
          <w:sz w:val="28"/>
          <w:szCs w:val="28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9968A1">
        <w:rPr>
          <w:rFonts w:ascii="Times New Roman" w:hAnsi="Times New Roman"/>
          <w:color w:val="000000"/>
          <w:sz w:val="28"/>
          <w:szCs w:val="28"/>
        </w:rPr>
        <w:t>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иждивенцев);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9968A1">
        <w:rPr>
          <w:rFonts w:ascii="Times New Roman" w:hAnsi="Times New Roman"/>
          <w:color w:val="000000"/>
          <w:sz w:val="28"/>
          <w:szCs w:val="28"/>
        </w:rPr>
        <w:t>документы о возрасте малолетних детей и месте их обучения;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9968A1">
        <w:rPr>
          <w:rFonts w:ascii="Times New Roman" w:hAnsi="Times New Roman"/>
          <w:color w:val="000000"/>
          <w:sz w:val="28"/>
          <w:szCs w:val="28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68A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968A1">
        <w:rPr>
          <w:rFonts w:ascii="Times New Roman" w:hAnsi="Times New Roman"/>
          <w:color w:val="000000"/>
          <w:sz w:val="28"/>
          <w:szCs w:val="28"/>
        </w:rPr>
        <w:t>документы о состоянии здоровья (сведения об инвалидности, о беременности и т.п.);</w:t>
      </w:r>
    </w:p>
    <w:p w:rsidR="000F387D" w:rsidRPr="00DC1398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9968A1">
        <w:rPr>
          <w:rFonts w:ascii="Times New Roman" w:hAnsi="Times New Roman"/>
          <w:color w:val="000000"/>
          <w:sz w:val="28"/>
          <w:szCs w:val="28"/>
        </w:rPr>
        <w:t xml:space="preserve">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</w:t>
      </w:r>
      <w:r w:rsidRPr="00DC1398">
        <w:rPr>
          <w:rFonts w:ascii="Times New Roman" w:hAnsi="Times New Roman"/>
          <w:color w:val="000000"/>
          <w:sz w:val="28"/>
          <w:szCs w:val="28"/>
        </w:rPr>
        <w:t>прохождении обязательных предварительных и периодических медицинских осмотров);</w:t>
      </w:r>
    </w:p>
    <w:p w:rsidR="000F387D" w:rsidRPr="00DC1398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1398">
        <w:rPr>
          <w:rFonts w:ascii="Times New Roman" w:hAnsi="Times New Roman"/>
          <w:color w:val="000000"/>
          <w:sz w:val="28"/>
          <w:szCs w:val="28"/>
        </w:rPr>
        <w:t>– трудовой договор;</w:t>
      </w:r>
    </w:p>
    <w:p w:rsidR="000F387D" w:rsidRPr="00DC1398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1398">
        <w:rPr>
          <w:rFonts w:ascii="Times New Roman" w:hAnsi="Times New Roman"/>
          <w:color w:val="000000"/>
          <w:sz w:val="28"/>
          <w:szCs w:val="28"/>
        </w:rPr>
        <w:t>– заключение по данным психологического исследования (если такое имеется);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1398">
        <w:rPr>
          <w:rFonts w:ascii="Times New Roman" w:hAnsi="Times New Roman"/>
          <w:color w:val="000000"/>
          <w:sz w:val="28"/>
          <w:szCs w:val="28"/>
        </w:rPr>
        <w:t>– копии приказов о приеме, переводах, увольнении, повышении заработной платы, премировании, поощрениях и взысканиях;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>личная карточка по форме Т-2;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>заявления, объяснительные и служебные записки работника;</w:t>
      </w:r>
    </w:p>
    <w:p w:rsidR="000F387D" w:rsidRDefault="000F387D" w:rsidP="00996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>документы о прохождении работником аттестации, повышения квалификации;</w:t>
      </w:r>
    </w:p>
    <w:p w:rsidR="000F387D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>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0F387D" w:rsidRPr="00DC1398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1.11. </w:t>
      </w:r>
      <w:proofErr w:type="gramStart"/>
      <w:r w:rsidRPr="00DC1398">
        <w:rPr>
          <w:rFonts w:ascii="Times New Roman" w:hAnsi="Times New Roman"/>
          <w:color w:val="000000"/>
          <w:sz w:val="28"/>
          <w:szCs w:val="28"/>
        </w:rPr>
        <w:t xml:space="preserve">К персональным данным обучающихся, 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получаемым </w:t>
      </w:r>
      <w:r w:rsidR="002277E6">
        <w:rPr>
          <w:rFonts w:ascii="Times New Roman" w:hAnsi="Times New Roman"/>
          <w:color w:val="000000"/>
          <w:sz w:val="28"/>
          <w:szCs w:val="28"/>
        </w:rPr>
        <w:t>Комбинат</w:t>
      </w:r>
      <w:r w:rsidR="007C0BDD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подлежащим хранению</w:t>
      </w:r>
      <w:r w:rsidRPr="00DC1398">
        <w:rPr>
          <w:rFonts w:ascii="Times New Roman" w:hAnsi="Times New Roman"/>
          <w:color w:val="000000"/>
          <w:sz w:val="28"/>
          <w:szCs w:val="28"/>
        </w:rPr>
        <w:t xml:space="preserve"> в порядке, предусмотренном действующим законодательством и настоящим Положением, относятся следующие сведения, содержащиеся в личных делах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DC1398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C1398">
        <w:rPr>
          <w:rFonts w:ascii="Times New Roman" w:hAnsi="Times New Roman"/>
          <w:color w:val="000000"/>
          <w:sz w:val="28"/>
          <w:szCs w:val="28"/>
        </w:rPr>
        <w:t>щихся:</w:t>
      </w:r>
      <w:proofErr w:type="gramEnd"/>
    </w:p>
    <w:p w:rsidR="000F387D" w:rsidRPr="00DC1398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1398">
        <w:rPr>
          <w:rFonts w:ascii="Times New Roman" w:hAnsi="Times New Roman"/>
          <w:color w:val="000000"/>
          <w:sz w:val="28"/>
          <w:szCs w:val="28"/>
        </w:rPr>
        <w:t xml:space="preserve">– документы, удостоверяющие личность </w:t>
      </w:r>
      <w:proofErr w:type="gramStart"/>
      <w:r w:rsidRPr="00DC1398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C1398">
        <w:rPr>
          <w:rFonts w:ascii="Times New Roman" w:hAnsi="Times New Roman"/>
          <w:color w:val="000000"/>
          <w:sz w:val="28"/>
          <w:szCs w:val="28"/>
        </w:rPr>
        <w:t xml:space="preserve"> (паспорт);</w:t>
      </w:r>
    </w:p>
    <w:p w:rsidR="000F387D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1398">
        <w:rPr>
          <w:rFonts w:ascii="Times New Roman" w:hAnsi="Times New Roman"/>
          <w:color w:val="000000"/>
          <w:sz w:val="28"/>
          <w:szCs w:val="28"/>
        </w:rPr>
        <w:t>– документы о месте проживания;</w:t>
      </w:r>
    </w:p>
    <w:p w:rsidR="000F387D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 xml:space="preserve">документы об образовании, необходимом для </w:t>
      </w:r>
      <w:proofErr w:type="gramStart"/>
      <w:r w:rsidRPr="00DC1398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Pr="00DC1398">
        <w:rPr>
          <w:rFonts w:ascii="Times New Roman" w:hAnsi="Times New Roman"/>
          <w:color w:val="000000"/>
          <w:sz w:val="28"/>
          <w:szCs w:val="28"/>
        </w:rPr>
        <w:t xml:space="preserve"> данной программе;</w:t>
      </w:r>
    </w:p>
    <w:p w:rsidR="000F387D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 xml:space="preserve">медицинское заключение об отсутствии противопоказаний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 w:rsidRPr="00DC1398">
        <w:rPr>
          <w:rFonts w:ascii="Times New Roman" w:hAnsi="Times New Roman"/>
          <w:color w:val="000000"/>
          <w:sz w:val="28"/>
          <w:szCs w:val="28"/>
        </w:rPr>
        <w:t>конкретного вида и типа;</w:t>
      </w:r>
    </w:p>
    <w:p w:rsidR="000F387D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законодательством;</w:t>
      </w:r>
    </w:p>
    <w:p w:rsidR="000F387D" w:rsidRPr="00DC1398" w:rsidRDefault="000F387D" w:rsidP="00DC13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DC1398">
        <w:rPr>
          <w:rFonts w:ascii="Times New Roman" w:hAnsi="Times New Roman"/>
          <w:color w:val="000000"/>
          <w:sz w:val="28"/>
          <w:szCs w:val="28"/>
        </w:rPr>
        <w:t xml:space="preserve">иные документы, содержащие персональные данные (в том числе сведения, необходимые для предоставления </w:t>
      </w:r>
      <w:proofErr w:type="gramStart"/>
      <w:r w:rsidRPr="00DC1398">
        <w:rPr>
          <w:rFonts w:ascii="Times New Roman" w:hAnsi="Times New Roman"/>
          <w:color w:val="000000"/>
          <w:sz w:val="28"/>
          <w:szCs w:val="28"/>
        </w:rPr>
        <w:t>обучающемуся</w:t>
      </w:r>
      <w:proofErr w:type="gramEnd"/>
      <w:r w:rsidRPr="00DC1398">
        <w:rPr>
          <w:rFonts w:ascii="Times New Roman" w:hAnsi="Times New Roman"/>
          <w:color w:val="000000"/>
          <w:sz w:val="28"/>
          <w:szCs w:val="28"/>
        </w:rPr>
        <w:t xml:space="preserve"> гарантий и компенсаций, установленных действующим законодательством).</w:t>
      </w:r>
    </w:p>
    <w:p w:rsidR="000F387D" w:rsidRPr="00EE2E5A" w:rsidRDefault="000F387D" w:rsidP="002277E6">
      <w:pPr>
        <w:pStyle w:val="a0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</w:t>
      </w:r>
      <w:r w:rsidRPr="00EE2E5A">
        <w:rPr>
          <w:b/>
          <w:color w:val="000000"/>
          <w:sz w:val="28"/>
          <w:szCs w:val="28"/>
        </w:rPr>
        <w:t>Основные условия проведения обработки персональных данных</w:t>
      </w:r>
    </w:p>
    <w:p w:rsidR="000F387D" w:rsidRPr="00EE2E5A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2277E6">
        <w:rPr>
          <w:color w:val="000000"/>
          <w:sz w:val="28"/>
          <w:szCs w:val="28"/>
        </w:rPr>
        <w:t>Комбинат</w:t>
      </w:r>
      <w:r w:rsidRPr="00EE2E5A">
        <w:rPr>
          <w:color w:val="000000"/>
          <w:sz w:val="28"/>
          <w:szCs w:val="28"/>
        </w:rPr>
        <w:t xml:space="preserve"> определяет объем, содержание обрабатываемых персональных данных работников и обучающихся, руководствуясь Конституцией Российской Федерации, Трудовым кодексом Российской Федерации, </w:t>
      </w:r>
      <w:r w:rsidRPr="005A740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A74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A7409">
        <w:rPr>
          <w:sz w:val="28"/>
          <w:szCs w:val="28"/>
        </w:rPr>
        <w:t xml:space="preserve"> Российск</w:t>
      </w:r>
      <w:r>
        <w:rPr>
          <w:sz w:val="28"/>
          <w:szCs w:val="28"/>
        </w:rPr>
        <w:t>ой Федерации от 29 декабря 2012г. №</w:t>
      </w:r>
      <w:r w:rsidRPr="005A7409">
        <w:rPr>
          <w:sz w:val="28"/>
          <w:szCs w:val="28"/>
        </w:rPr>
        <w:t xml:space="preserve"> 273-ФЗ «Об образовании в Российской Федерации»</w:t>
      </w:r>
      <w:r w:rsidRPr="00EE2E5A">
        <w:rPr>
          <w:color w:val="000000"/>
          <w:sz w:val="28"/>
          <w:szCs w:val="28"/>
        </w:rPr>
        <w:t xml:space="preserve"> и иными федеральными законами.</w:t>
      </w:r>
    </w:p>
    <w:p w:rsidR="000F387D" w:rsidRPr="00EE2E5A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Pr="00EE2E5A">
        <w:rPr>
          <w:color w:val="000000"/>
          <w:sz w:val="28"/>
          <w:szCs w:val="28"/>
        </w:rPr>
        <w:t>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0F387D" w:rsidRPr="00EE2E5A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</w:t>
      </w:r>
      <w:r w:rsidRPr="00EE2E5A">
        <w:rPr>
          <w:color w:val="000000"/>
          <w:sz w:val="28"/>
          <w:szCs w:val="28"/>
        </w:rPr>
        <w:t xml:space="preserve"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</w:t>
      </w:r>
      <w:proofErr w:type="gramStart"/>
      <w:r w:rsidRPr="00EE2E5A">
        <w:rPr>
          <w:color w:val="000000"/>
          <w:sz w:val="28"/>
          <w:szCs w:val="28"/>
        </w:rPr>
        <w:t>обучающимся</w:t>
      </w:r>
      <w:proofErr w:type="gramEnd"/>
      <w:r w:rsidRPr="00EE2E5A">
        <w:rPr>
          <w:color w:val="000000"/>
          <w:sz w:val="28"/>
          <w:szCs w:val="28"/>
        </w:rPr>
        <w:t xml:space="preserve"> в обучении, обеспечения их личной безопасности; контроля качества обучения и обеспечения сохранности имущества.</w:t>
      </w:r>
    </w:p>
    <w:p w:rsidR="000F387D" w:rsidRPr="00EE2E5A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2.4. </w:t>
      </w:r>
      <w:r w:rsidRPr="00EE2E5A">
        <w:rPr>
          <w:color w:val="000000"/>
          <w:sz w:val="28"/>
          <w:szCs w:val="28"/>
        </w:rPr>
        <w:t>Все персональные данные</w:t>
      </w:r>
      <w:r>
        <w:rPr>
          <w:color w:val="000000"/>
          <w:sz w:val="28"/>
          <w:szCs w:val="28"/>
        </w:rPr>
        <w:t xml:space="preserve"> работника и (или) обучающегося</w:t>
      </w:r>
      <w:r w:rsidRPr="00EE2E5A">
        <w:rPr>
          <w:color w:val="000000"/>
          <w:sz w:val="28"/>
          <w:szCs w:val="28"/>
        </w:rPr>
        <w:t xml:space="preserve"> предоставляются работником и (или) обучающимся, за исключением случаев, предусмотренных федеральным законом. Если персональные данные </w:t>
      </w:r>
      <w:r>
        <w:rPr>
          <w:color w:val="000000"/>
          <w:sz w:val="28"/>
          <w:szCs w:val="28"/>
        </w:rPr>
        <w:t xml:space="preserve">работника и (или) обучающегося </w:t>
      </w:r>
      <w:r w:rsidRPr="00EE2E5A">
        <w:rPr>
          <w:color w:val="000000"/>
          <w:sz w:val="28"/>
          <w:szCs w:val="28"/>
        </w:rPr>
        <w:t xml:space="preserve">возможно получить только у третьей стороны, то работодатель обязан заранее уведомить об этом </w:t>
      </w:r>
      <w:r>
        <w:rPr>
          <w:color w:val="000000"/>
          <w:sz w:val="28"/>
          <w:szCs w:val="28"/>
        </w:rPr>
        <w:t xml:space="preserve">работника и (или) обучающегося </w:t>
      </w:r>
      <w:r w:rsidRPr="00EE2E5A">
        <w:rPr>
          <w:color w:val="000000"/>
          <w:sz w:val="28"/>
          <w:szCs w:val="28"/>
        </w:rPr>
        <w:t xml:space="preserve">и получить его письменное согласие. Работодатель должен сообщить работнику и (или) обучающемуся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</w:t>
      </w:r>
      <w:r>
        <w:rPr>
          <w:color w:val="000000"/>
          <w:sz w:val="28"/>
          <w:szCs w:val="28"/>
        </w:rPr>
        <w:t xml:space="preserve">работника и (или) обучающегося </w:t>
      </w:r>
      <w:r w:rsidRPr="00EE2E5A">
        <w:rPr>
          <w:color w:val="000000"/>
          <w:sz w:val="28"/>
          <w:szCs w:val="28"/>
        </w:rPr>
        <w:t>дать письменное согласие на их получение.</w:t>
      </w:r>
    </w:p>
    <w:p w:rsidR="000F387D" w:rsidRPr="00EE2E5A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E5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5. </w:t>
      </w:r>
      <w:r w:rsidR="002277E6">
        <w:rPr>
          <w:color w:val="000000"/>
          <w:sz w:val="28"/>
          <w:szCs w:val="28"/>
        </w:rPr>
        <w:t>Комбинат</w:t>
      </w:r>
      <w:r w:rsidRPr="00EE2E5A">
        <w:rPr>
          <w:color w:val="000000"/>
          <w:sz w:val="28"/>
          <w:szCs w:val="28"/>
        </w:rPr>
        <w:t xml:space="preserve"> не имеет права получать и обрабатывать персональные данные работника, обучающегося о его политических, религиозных и иных убеждениях и частной жизни без письменного согласия работника</w:t>
      </w:r>
      <w:r>
        <w:rPr>
          <w:color w:val="000000"/>
          <w:sz w:val="28"/>
          <w:szCs w:val="28"/>
        </w:rPr>
        <w:t xml:space="preserve">, обучающегося. </w:t>
      </w:r>
      <w:r w:rsidR="002277E6">
        <w:rPr>
          <w:color w:val="000000"/>
          <w:sz w:val="28"/>
          <w:szCs w:val="28"/>
        </w:rPr>
        <w:t>Комбинат</w:t>
      </w:r>
      <w:r>
        <w:rPr>
          <w:color w:val="000000"/>
          <w:sz w:val="28"/>
          <w:szCs w:val="28"/>
        </w:rPr>
        <w:t xml:space="preserve"> имеет право</w:t>
      </w:r>
      <w:r w:rsidRPr="00EE2E5A">
        <w:rPr>
          <w:color w:val="000000"/>
          <w:sz w:val="28"/>
          <w:szCs w:val="28"/>
        </w:rPr>
        <w:t xml:space="preserve"> получать и обрабатывать персональные данные работника, обучающегося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0F387D" w:rsidRPr="00EE2E5A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</w:t>
      </w:r>
      <w:r w:rsidR="002277E6">
        <w:rPr>
          <w:color w:val="000000"/>
          <w:sz w:val="28"/>
          <w:szCs w:val="28"/>
        </w:rPr>
        <w:t>Комбинат</w:t>
      </w:r>
      <w:r w:rsidRPr="00EE2E5A">
        <w:rPr>
          <w:color w:val="000000"/>
          <w:sz w:val="28"/>
          <w:szCs w:val="28"/>
        </w:rPr>
        <w:t xml:space="preserve">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работника и (или) обучающегося только с его письменного согласия  или на основании судебного решения.</w:t>
      </w:r>
    </w:p>
    <w:p w:rsidR="000F387D" w:rsidRPr="00653B9D" w:rsidRDefault="000F387D" w:rsidP="002277E6">
      <w:pPr>
        <w:pStyle w:val="a0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Pr="00653B9D">
        <w:rPr>
          <w:b/>
          <w:color w:val="000000"/>
          <w:sz w:val="28"/>
          <w:szCs w:val="28"/>
        </w:rPr>
        <w:t>Хранение и использование персональных данных</w:t>
      </w:r>
    </w:p>
    <w:p w:rsidR="000F387D" w:rsidRPr="003D0CAF" w:rsidRDefault="000F387D" w:rsidP="003D0CAF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3D0CAF">
        <w:rPr>
          <w:rFonts w:ascii="Times New Roman" w:hAnsi="Times New Roman"/>
          <w:color w:val="000000"/>
          <w:sz w:val="28"/>
          <w:szCs w:val="28"/>
        </w:rPr>
        <w:t>3.1. Персональные данные работников и обучающихс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2277E6">
        <w:rPr>
          <w:rFonts w:ascii="Times New Roman" w:hAnsi="Times New Roman"/>
          <w:color w:val="000000"/>
          <w:sz w:val="28"/>
          <w:szCs w:val="28"/>
        </w:rPr>
        <w:t>Комбинат</w:t>
      </w:r>
      <w:r w:rsidR="007C0BDD">
        <w:rPr>
          <w:rFonts w:ascii="Times New Roman" w:hAnsi="Times New Roman"/>
          <w:color w:val="000000"/>
          <w:sz w:val="28"/>
          <w:szCs w:val="28"/>
        </w:rPr>
        <w:t>а</w:t>
      </w:r>
      <w:r w:rsidRPr="003D0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0CAF">
        <w:rPr>
          <w:rFonts w:ascii="Times New Roman" w:hAnsi="Times New Roman"/>
          <w:snapToGrid w:val="0"/>
          <w:sz w:val="28"/>
          <w:szCs w:val="28"/>
        </w:rPr>
        <w:t>хранятся на бумажных и электронных носителях, в специально предназначенных для этого помещениях.</w:t>
      </w:r>
    </w:p>
    <w:p w:rsidR="000F387D" w:rsidRPr="00693564" w:rsidRDefault="000F387D" w:rsidP="003D0CAF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3D0CAF">
        <w:rPr>
          <w:rFonts w:ascii="Times New Roman" w:hAnsi="Times New Roman"/>
          <w:snapToGrid w:val="0"/>
          <w:sz w:val="28"/>
          <w:szCs w:val="28"/>
        </w:rPr>
        <w:t>3.2. В процессе хранения персональных</w:t>
      </w:r>
      <w:r w:rsidRPr="00693564">
        <w:rPr>
          <w:rFonts w:ascii="Times New Roman" w:hAnsi="Times New Roman"/>
          <w:snapToGrid w:val="0"/>
          <w:sz w:val="28"/>
          <w:szCs w:val="28"/>
        </w:rPr>
        <w:t xml:space="preserve"> данных работников и обучающихс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693564">
        <w:rPr>
          <w:rFonts w:ascii="Times New Roman" w:hAnsi="Times New Roman"/>
          <w:snapToGrid w:val="0"/>
          <w:sz w:val="28"/>
          <w:szCs w:val="28"/>
        </w:rPr>
        <w:t xml:space="preserve"> должны обеспечиваться:</w:t>
      </w:r>
    </w:p>
    <w:p w:rsidR="000F387D" w:rsidRPr="00653B9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653B9D">
        <w:rPr>
          <w:color w:val="000000"/>
          <w:sz w:val="28"/>
          <w:szCs w:val="28"/>
        </w:rPr>
        <w:t>требования нормативных документов, устанавливающих правила хранения конфиденциальных сведений;</w:t>
      </w:r>
    </w:p>
    <w:p w:rsidR="000F387D" w:rsidRPr="00653B9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653B9D">
        <w:rPr>
          <w:color w:val="000000"/>
          <w:sz w:val="28"/>
          <w:szCs w:val="28"/>
        </w:rPr>
        <w:t>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0F387D" w:rsidRPr="00653B9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proofErr w:type="gramStart"/>
      <w:r w:rsidRPr="00653B9D">
        <w:rPr>
          <w:color w:val="000000"/>
          <w:sz w:val="28"/>
          <w:szCs w:val="28"/>
        </w:rPr>
        <w:t>контроль за</w:t>
      </w:r>
      <w:proofErr w:type="gramEnd"/>
      <w:r w:rsidRPr="00653B9D">
        <w:rPr>
          <w:color w:val="000000"/>
          <w:sz w:val="28"/>
          <w:szCs w:val="28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0F387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</w:t>
      </w:r>
      <w:r w:rsidRPr="00653B9D">
        <w:rPr>
          <w:color w:val="000000"/>
          <w:sz w:val="28"/>
          <w:szCs w:val="28"/>
        </w:rPr>
        <w:t xml:space="preserve">Доступ к персональным данным работников и обучающихся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 w:rsidRPr="00653B9D">
        <w:rPr>
          <w:color w:val="000000"/>
          <w:sz w:val="28"/>
          <w:szCs w:val="28"/>
        </w:rPr>
        <w:t xml:space="preserve"> имеют:</w:t>
      </w:r>
    </w:p>
    <w:p w:rsidR="000F387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руководитель</w:t>
      </w:r>
      <w:r w:rsidRPr="00653B9D">
        <w:rPr>
          <w:color w:val="000000"/>
          <w:sz w:val="28"/>
          <w:szCs w:val="28"/>
        </w:rPr>
        <w:t>;</w:t>
      </w:r>
    </w:p>
    <w:p w:rsidR="000F387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653B9D">
        <w:rPr>
          <w:color w:val="000000"/>
          <w:sz w:val="28"/>
          <w:szCs w:val="28"/>
        </w:rPr>
        <w:t xml:space="preserve">заместители </w:t>
      </w:r>
      <w:r>
        <w:rPr>
          <w:color w:val="000000"/>
          <w:sz w:val="28"/>
          <w:szCs w:val="28"/>
        </w:rPr>
        <w:t>руководителя</w:t>
      </w:r>
      <w:r w:rsidRPr="00653B9D">
        <w:rPr>
          <w:color w:val="000000"/>
          <w:sz w:val="28"/>
          <w:szCs w:val="28"/>
        </w:rPr>
        <w:t>;</w:t>
      </w:r>
    </w:p>
    <w:p w:rsidR="000F387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3B9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653B9D">
        <w:rPr>
          <w:color w:val="000000"/>
          <w:sz w:val="28"/>
          <w:szCs w:val="28"/>
        </w:rPr>
        <w:t>главный бухгалтер;</w:t>
      </w:r>
    </w:p>
    <w:p w:rsidR="000F387D" w:rsidRPr="00BD1D80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1D80">
        <w:rPr>
          <w:color w:val="000000"/>
          <w:sz w:val="28"/>
          <w:szCs w:val="28"/>
        </w:rPr>
        <w:lastRenderedPageBreak/>
        <w:t>– руководители структурных подразделений к персональным данным работников и (или) обучающихся возглавляемых подразделений;</w:t>
      </w:r>
    </w:p>
    <w:p w:rsidR="000F387D" w:rsidRPr="00BD1D80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1D80">
        <w:rPr>
          <w:color w:val="000000"/>
          <w:sz w:val="28"/>
          <w:szCs w:val="28"/>
        </w:rPr>
        <w:t>– работник отдела кадров;</w:t>
      </w:r>
    </w:p>
    <w:p w:rsidR="000F387D" w:rsidRPr="00BD1D80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1D80">
        <w:rPr>
          <w:color w:val="000000"/>
          <w:sz w:val="28"/>
          <w:szCs w:val="28"/>
        </w:rPr>
        <w:t>– секретарь руководителя;</w:t>
      </w:r>
    </w:p>
    <w:p w:rsidR="000F387D" w:rsidRPr="00653B9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1D80">
        <w:rPr>
          <w:color w:val="000000"/>
          <w:sz w:val="28"/>
          <w:szCs w:val="28"/>
        </w:rPr>
        <w:t>– иные работники, оп</w:t>
      </w:r>
      <w:r>
        <w:rPr>
          <w:color w:val="000000"/>
          <w:sz w:val="28"/>
          <w:szCs w:val="28"/>
        </w:rPr>
        <w:t xml:space="preserve">ределяемые приказом руководителя </w:t>
      </w:r>
      <w:r w:rsidR="002277E6">
        <w:rPr>
          <w:color w:val="000000"/>
          <w:sz w:val="28"/>
          <w:szCs w:val="28"/>
        </w:rPr>
        <w:t>ООО «Учебный комбинат»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53B9D">
        <w:rPr>
          <w:color w:val="000000"/>
          <w:sz w:val="28"/>
          <w:szCs w:val="28"/>
        </w:rPr>
        <w:t xml:space="preserve"> пределах своей компетенции.</w:t>
      </w:r>
    </w:p>
    <w:p w:rsidR="000F387D" w:rsidRPr="00653B9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</w:t>
      </w:r>
      <w:r w:rsidRPr="00653B9D">
        <w:rPr>
          <w:color w:val="000000"/>
          <w:sz w:val="28"/>
          <w:szCs w:val="28"/>
        </w:rPr>
        <w:t>Помимо лиц, указанных в п. 3.3. настоящего Положения, право доступа к персональным данным работников и обучающихся имеют только лица, уполномоченные действующим законодательством.</w:t>
      </w:r>
    </w:p>
    <w:p w:rsidR="000F387D" w:rsidRPr="00653B9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</w:t>
      </w:r>
      <w:r w:rsidRPr="00653B9D">
        <w:rPr>
          <w:color w:val="000000"/>
          <w:sz w:val="28"/>
          <w:szCs w:val="28"/>
        </w:rPr>
        <w:t>Лица, имеющие доступ к персональным данным обязаны использовать персональные данные работников и обучающихся лишь в целях, для которых они были предоставлены.</w:t>
      </w:r>
    </w:p>
    <w:p w:rsidR="000F387D" w:rsidRPr="00653B9D" w:rsidRDefault="000F387D" w:rsidP="00DC1398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</w:t>
      </w:r>
      <w:r w:rsidRPr="00653B9D">
        <w:rPr>
          <w:color w:val="000000"/>
          <w:sz w:val="28"/>
          <w:szCs w:val="28"/>
        </w:rPr>
        <w:t xml:space="preserve">Ответственным за организацию и осуществление хранения персональных данных работников и обучающихся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является руководитель </w:t>
      </w:r>
      <w:r w:rsidR="002277E6">
        <w:rPr>
          <w:color w:val="000000"/>
          <w:sz w:val="28"/>
          <w:szCs w:val="28"/>
        </w:rPr>
        <w:t>ООО «Учебный комбинат»</w:t>
      </w:r>
      <w:r w:rsidRPr="00653B9D">
        <w:rPr>
          <w:color w:val="000000"/>
          <w:sz w:val="28"/>
          <w:szCs w:val="28"/>
        </w:rPr>
        <w:t>, в соотв</w:t>
      </w:r>
      <w:r>
        <w:rPr>
          <w:color w:val="000000"/>
          <w:sz w:val="28"/>
          <w:szCs w:val="28"/>
        </w:rPr>
        <w:t>етствии с приказом</w:t>
      </w:r>
      <w:r>
        <w:rPr>
          <w:snapToGrid w:val="0"/>
          <w:sz w:val="28"/>
          <w:szCs w:val="28"/>
        </w:rPr>
        <w:t xml:space="preserve"> руководителя </w:t>
      </w:r>
      <w:r w:rsidR="002277E6">
        <w:rPr>
          <w:color w:val="000000"/>
          <w:sz w:val="28"/>
          <w:szCs w:val="28"/>
        </w:rPr>
        <w:t>ООО «Учебный комбинат»</w:t>
      </w:r>
      <w:r w:rsidRPr="00653B9D">
        <w:rPr>
          <w:color w:val="000000"/>
          <w:sz w:val="28"/>
          <w:szCs w:val="28"/>
        </w:rPr>
        <w:t>.</w:t>
      </w:r>
    </w:p>
    <w:p w:rsidR="000F387D" w:rsidRPr="00653B9D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3.7. </w:t>
      </w:r>
      <w:r w:rsidRPr="00653B9D">
        <w:rPr>
          <w:color w:val="000000"/>
          <w:sz w:val="28"/>
          <w:szCs w:val="28"/>
        </w:rPr>
        <w:t>Персональные данные работника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</w:t>
      </w:r>
    </w:p>
    <w:p w:rsidR="000F387D" w:rsidRPr="00653B9D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</w:t>
      </w:r>
      <w:r w:rsidRPr="00653B9D">
        <w:rPr>
          <w:color w:val="000000"/>
          <w:sz w:val="28"/>
          <w:szCs w:val="28"/>
        </w:rPr>
        <w:t xml:space="preserve">Персональные данные обучающегося отражаются в его личном деле, которое заполняется после издания приказа о его зачисления в </w:t>
      </w:r>
      <w:r w:rsidR="002277E6">
        <w:rPr>
          <w:color w:val="000000"/>
          <w:sz w:val="28"/>
          <w:szCs w:val="28"/>
        </w:rPr>
        <w:t>Комбинат</w:t>
      </w:r>
      <w:r w:rsidRPr="00653B9D">
        <w:rPr>
          <w:color w:val="000000"/>
          <w:sz w:val="28"/>
          <w:szCs w:val="28"/>
        </w:rPr>
        <w:t xml:space="preserve">. Личные дела обучающихся в алфавитном порядке формируются в папках групп, которые хранятся в специально оборудованных несгораемых шкафах. </w:t>
      </w:r>
    </w:p>
    <w:p w:rsidR="000F387D" w:rsidRPr="004F51DE" w:rsidRDefault="000F387D" w:rsidP="002277E6">
      <w:pPr>
        <w:pStyle w:val="a0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Pr="004F51DE">
        <w:rPr>
          <w:b/>
          <w:color w:val="000000"/>
          <w:sz w:val="28"/>
          <w:szCs w:val="28"/>
        </w:rPr>
        <w:t>Передача персональных данных</w:t>
      </w:r>
    </w:p>
    <w:p w:rsidR="000F387D" w:rsidRPr="004F51DE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Pr="004F51DE">
        <w:rPr>
          <w:color w:val="000000"/>
          <w:sz w:val="28"/>
          <w:szCs w:val="28"/>
        </w:rPr>
        <w:t xml:space="preserve">При передаче персональных данных работников и обучающихся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 w:rsidRPr="004F51DE">
        <w:rPr>
          <w:color w:val="000000"/>
          <w:sz w:val="28"/>
          <w:szCs w:val="28"/>
        </w:rPr>
        <w:t xml:space="preserve"> другим юридическим и физическим лицам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 xml:space="preserve"> должен</w:t>
      </w:r>
      <w:r w:rsidRPr="004F51DE">
        <w:rPr>
          <w:color w:val="000000"/>
          <w:sz w:val="28"/>
          <w:szCs w:val="28"/>
        </w:rPr>
        <w:t xml:space="preserve"> соблюдать следующие требования:</w:t>
      </w:r>
    </w:p>
    <w:p w:rsidR="000F387D" w:rsidRPr="005C32D3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4.1.1. </w:t>
      </w:r>
      <w:r w:rsidRPr="005C32D3">
        <w:rPr>
          <w:color w:val="000000"/>
          <w:sz w:val="28"/>
          <w:szCs w:val="28"/>
        </w:rPr>
        <w:t>Персональные данные работника (обучающегося) не могут быть сообщены третьей стороне без письменного согласия работника, обучающегося, за исключением случаев, когда это необходимо для предупреждения угрозы жизни и здоровью работника (обучающегося), а также в случаях, установленных федеральным законом.</w:t>
      </w:r>
    </w:p>
    <w:p w:rsidR="000F387D" w:rsidRPr="004F51DE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4.1.2. </w:t>
      </w:r>
      <w:r w:rsidRPr="004F51DE">
        <w:rPr>
          <w:color w:val="000000"/>
          <w:sz w:val="28"/>
          <w:szCs w:val="28"/>
        </w:rPr>
        <w:t>Лица, получающие персональные данные работника (обучающегося) должны предупреждаться о том, что эти данные могут быть использованы лишь в целях, для которы</w:t>
      </w:r>
      <w:r>
        <w:rPr>
          <w:color w:val="000000"/>
          <w:sz w:val="28"/>
          <w:szCs w:val="28"/>
        </w:rPr>
        <w:t xml:space="preserve">х они сообщены.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 xml:space="preserve"> должен</w:t>
      </w:r>
      <w:r w:rsidRPr="004F51DE">
        <w:rPr>
          <w:color w:val="000000"/>
          <w:sz w:val="28"/>
          <w:szCs w:val="28"/>
        </w:rPr>
        <w:t xml:space="preserve"> требовать от этих лиц подтверждения того, что это правило соблюдено. Лица, получающие персональные данные работника,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0F387D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Pr="004F51DE">
        <w:rPr>
          <w:color w:val="000000"/>
          <w:sz w:val="28"/>
          <w:szCs w:val="28"/>
        </w:rPr>
        <w:t xml:space="preserve">Передача персональных данных работника (обучающегося) его представителям может быть осуществлена в установленном действующим </w:t>
      </w:r>
      <w:r w:rsidRPr="004F51DE">
        <w:rPr>
          <w:color w:val="000000"/>
          <w:sz w:val="28"/>
          <w:szCs w:val="28"/>
        </w:rPr>
        <w:lastRenderedPageBreak/>
        <w:t>законодательством порядке только в том объеме, который необходим для выполнения указанными представителями их функций.</w:t>
      </w:r>
    </w:p>
    <w:p w:rsidR="000F387D" w:rsidRPr="00F90FBA" w:rsidRDefault="000F387D" w:rsidP="002277E6">
      <w:pPr>
        <w:pStyle w:val="a0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Pr="00F90FBA">
        <w:rPr>
          <w:b/>
          <w:color w:val="000000"/>
          <w:sz w:val="28"/>
          <w:szCs w:val="28"/>
        </w:rPr>
        <w:t>Права работнико</w:t>
      </w:r>
      <w:r>
        <w:rPr>
          <w:b/>
          <w:color w:val="000000"/>
          <w:sz w:val="28"/>
          <w:szCs w:val="28"/>
        </w:rPr>
        <w:t xml:space="preserve">в, обучающихся </w:t>
      </w:r>
      <w:r w:rsidRPr="00F90FBA">
        <w:rPr>
          <w:b/>
          <w:color w:val="000000"/>
          <w:sz w:val="28"/>
          <w:szCs w:val="28"/>
        </w:rPr>
        <w:t>на обеспечение защиты персональных данных</w:t>
      </w:r>
    </w:p>
    <w:p w:rsidR="000F387D" w:rsidRPr="00F90FBA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5.1. </w:t>
      </w:r>
      <w:r w:rsidRPr="00F90FBA">
        <w:rPr>
          <w:color w:val="000000"/>
          <w:sz w:val="28"/>
          <w:szCs w:val="28"/>
        </w:rPr>
        <w:t>В целях обеспечения защиты персональных данных, хранящихся у</w:t>
      </w:r>
      <w:r>
        <w:rPr>
          <w:color w:val="000000"/>
          <w:sz w:val="28"/>
          <w:szCs w:val="28"/>
        </w:rPr>
        <w:t xml:space="preserve">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 w:rsidRPr="00F90FBA">
        <w:rPr>
          <w:color w:val="000000"/>
          <w:sz w:val="28"/>
          <w:szCs w:val="28"/>
        </w:rPr>
        <w:t>, работники, обучающиеся имеют право:</w:t>
      </w:r>
    </w:p>
    <w:p w:rsidR="000F387D" w:rsidRPr="00F90FBA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5.1.1. </w:t>
      </w:r>
      <w:r w:rsidRPr="00F90FBA">
        <w:rPr>
          <w:color w:val="000000"/>
          <w:sz w:val="28"/>
          <w:szCs w:val="28"/>
        </w:rPr>
        <w:t>Получать полную информацию о своих персональных данных и их обработке.</w:t>
      </w:r>
    </w:p>
    <w:p w:rsidR="000F387D" w:rsidRPr="00F90FBA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5.1.2. </w:t>
      </w:r>
      <w:r w:rsidRPr="00F90FBA">
        <w:rPr>
          <w:color w:val="000000"/>
          <w:sz w:val="28"/>
          <w:szCs w:val="28"/>
        </w:rPr>
        <w:t>Свободного бесплатного доступа к своим персональным данным, включая право на получение копии любой записи, содержащей персональные данные работника, обучающегося за исключением случаев, предусмотренных федеральными законами. Получение указанной информации о своих персональных данных возможно при личном обр</w:t>
      </w:r>
      <w:r>
        <w:rPr>
          <w:color w:val="000000"/>
          <w:sz w:val="28"/>
          <w:szCs w:val="28"/>
        </w:rPr>
        <w:t xml:space="preserve">ащении работника, обучающегося </w:t>
      </w:r>
      <w:r w:rsidRPr="00F90FBA">
        <w:rPr>
          <w:color w:val="000000"/>
          <w:sz w:val="28"/>
          <w:szCs w:val="28"/>
        </w:rPr>
        <w:t xml:space="preserve">– к заместителю </w:t>
      </w:r>
      <w:r>
        <w:rPr>
          <w:color w:val="000000"/>
          <w:sz w:val="28"/>
          <w:szCs w:val="28"/>
        </w:rPr>
        <w:t>руководителя</w:t>
      </w:r>
      <w:r w:rsidRPr="00F90FBA">
        <w:rPr>
          <w:color w:val="000000"/>
          <w:sz w:val="28"/>
          <w:szCs w:val="28"/>
        </w:rPr>
        <w:t>, ответственному за организацию и осуществление хранения персональных данных работников и обучающихся.</w:t>
      </w:r>
    </w:p>
    <w:p w:rsidR="000F387D" w:rsidRPr="00F90FBA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5.1.3. </w:t>
      </w:r>
      <w:proofErr w:type="gramStart"/>
      <w:r w:rsidRPr="00F90FBA">
        <w:rPr>
          <w:color w:val="000000"/>
          <w:sz w:val="28"/>
          <w:szCs w:val="28"/>
        </w:rPr>
        <w:t>Требовать об исключении</w:t>
      </w:r>
      <w:proofErr w:type="gramEnd"/>
      <w:r w:rsidRPr="00F90FBA">
        <w:rPr>
          <w:color w:val="000000"/>
          <w:sz w:val="28"/>
          <w:szCs w:val="28"/>
        </w:rP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</w:t>
      </w:r>
      <w:r>
        <w:rPr>
          <w:color w:val="000000"/>
          <w:sz w:val="28"/>
          <w:szCs w:val="28"/>
        </w:rPr>
        <w:t xml:space="preserve">ка, обучающегося на имя руководителя </w:t>
      </w:r>
      <w:r w:rsidR="002277E6">
        <w:rPr>
          <w:color w:val="000000"/>
          <w:sz w:val="28"/>
          <w:szCs w:val="28"/>
        </w:rPr>
        <w:t>ООО «Учебный комбинат»</w:t>
      </w:r>
      <w:r>
        <w:rPr>
          <w:color w:val="000000"/>
          <w:sz w:val="28"/>
          <w:szCs w:val="28"/>
        </w:rPr>
        <w:t>. При отказе руководителя</w:t>
      </w:r>
      <w:r w:rsidRPr="00F90FBA">
        <w:rPr>
          <w:color w:val="000000"/>
          <w:sz w:val="28"/>
          <w:szCs w:val="28"/>
        </w:rPr>
        <w:t xml:space="preserve"> исключить или исправить персональные данные работника (обучающегося) работник, обучающийся имеет право заявить в </w:t>
      </w:r>
      <w:r>
        <w:rPr>
          <w:color w:val="000000"/>
          <w:sz w:val="28"/>
          <w:szCs w:val="28"/>
        </w:rPr>
        <w:t>письменном виде руководителю</w:t>
      </w:r>
      <w:r w:rsidRPr="00F90FBA">
        <w:rPr>
          <w:color w:val="000000"/>
          <w:sz w:val="28"/>
          <w:szCs w:val="28"/>
        </w:rPr>
        <w:t xml:space="preserve"> о своем несогласии, с соответствующим обоснованием такого несогласия. Персональные данные оценочного характера работник, обучающийся имеет право дополнить заявлением, выражающим его собственную точку зрения.</w:t>
      </w:r>
    </w:p>
    <w:p w:rsidR="000F387D" w:rsidRPr="00F90FBA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5.1.4. </w:t>
      </w:r>
      <w:proofErr w:type="gramStart"/>
      <w:r w:rsidRPr="00F90FBA">
        <w:rPr>
          <w:color w:val="000000"/>
          <w:sz w:val="28"/>
          <w:szCs w:val="28"/>
        </w:rPr>
        <w:t>Требовать об извещении</w:t>
      </w:r>
      <w:proofErr w:type="gramEnd"/>
      <w:r w:rsidRPr="00F90FBA">
        <w:rPr>
          <w:color w:val="000000"/>
          <w:sz w:val="28"/>
          <w:szCs w:val="28"/>
        </w:rPr>
        <w:t xml:space="preserve">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 w:rsidRPr="00F90FBA">
        <w:rPr>
          <w:color w:val="000000"/>
          <w:sz w:val="28"/>
          <w:szCs w:val="28"/>
        </w:rPr>
        <w:t>всех лиц, которым ранее были сообщены неверные или неполные персональные данные работника, обучающегося обо всех произведенных в них исключениях, исправлениях или дополнениях.</w:t>
      </w:r>
    </w:p>
    <w:p w:rsidR="000F387D" w:rsidRPr="00F90FBA" w:rsidRDefault="000F387D" w:rsidP="005C32D3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5.1.5. </w:t>
      </w:r>
      <w:r w:rsidRPr="00F90FBA">
        <w:rPr>
          <w:color w:val="000000"/>
          <w:sz w:val="28"/>
          <w:szCs w:val="28"/>
        </w:rPr>
        <w:t xml:space="preserve">Обжаловать в суде любые неправомерные действия или бездействия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F90FBA">
        <w:rPr>
          <w:color w:val="000000"/>
          <w:sz w:val="28"/>
          <w:szCs w:val="28"/>
        </w:rPr>
        <w:t>при обработке и защите его персональных данных.</w:t>
      </w:r>
    </w:p>
    <w:p w:rsidR="000F387D" w:rsidRPr="006422EF" w:rsidRDefault="000F387D" w:rsidP="002277E6">
      <w:pPr>
        <w:pStyle w:val="a0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6. </w:t>
      </w:r>
      <w:r w:rsidRPr="006422EF">
        <w:rPr>
          <w:b/>
          <w:color w:val="000000"/>
          <w:sz w:val="28"/>
          <w:szCs w:val="28"/>
        </w:rPr>
        <w:t>Обязанности субъекта персональных данных по обеспечению достоверности его персональных данных</w:t>
      </w:r>
    </w:p>
    <w:p w:rsidR="000F387D" w:rsidRPr="006422EF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</w:t>
      </w:r>
      <w:r w:rsidRPr="006422EF">
        <w:rPr>
          <w:color w:val="000000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0F387D" w:rsidRPr="006422EF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</w:t>
      </w:r>
      <w:r w:rsidRPr="006422EF">
        <w:rPr>
          <w:color w:val="000000"/>
          <w:sz w:val="28"/>
          <w:szCs w:val="28"/>
        </w:rPr>
        <w:t xml:space="preserve">При приеме на работу в </w:t>
      </w:r>
      <w:r w:rsidR="002277E6">
        <w:rPr>
          <w:color w:val="000000"/>
          <w:sz w:val="28"/>
          <w:szCs w:val="28"/>
        </w:rPr>
        <w:t>Комбинат</w:t>
      </w:r>
      <w:r>
        <w:rPr>
          <w:color w:val="000000"/>
          <w:sz w:val="28"/>
          <w:szCs w:val="28"/>
        </w:rPr>
        <w:t xml:space="preserve"> </w:t>
      </w:r>
      <w:r w:rsidRPr="006422EF">
        <w:rPr>
          <w:color w:val="000000"/>
          <w:sz w:val="28"/>
          <w:szCs w:val="28"/>
        </w:rPr>
        <w:t xml:space="preserve">представлять уполномоченным работникам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 w:rsidRPr="006422EF">
        <w:rPr>
          <w:color w:val="000000"/>
          <w:sz w:val="28"/>
          <w:szCs w:val="28"/>
        </w:rPr>
        <w:t xml:space="preserve"> достоверные сведения о себе в порядке и объеме, предусмотренном законодательством Российской Федерации.</w:t>
      </w:r>
    </w:p>
    <w:p w:rsidR="000F387D" w:rsidRPr="006422EF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2EF">
        <w:rPr>
          <w:color w:val="000000"/>
          <w:sz w:val="28"/>
          <w:szCs w:val="28"/>
        </w:rPr>
        <w:lastRenderedPageBreak/>
        <w:t xml:space="preserve">6.1.2.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</w:t>
      </w:r>
      <w:proofErr w:type="gramStart"/>
      <w:r w:rsidRPr="006422EF">
        <w:rPr>
          <w:color w:val="000000"/>
          <w:sz w:val="28"/>
          <w:szCs w:val="28"/>
        </w:rPr>
        <w:t>с даты</w:t>
      </w:r>
      <w:proofErr w:type="gramEnd"/>
      <w:r w:rsidRPr="006422EF">
        <w:rPr>
          <w:color w:val="000000"/>
          <w:sz w:val="28"/>
          <w:szCs w:val="28"/>
        </w:rPr>
        <w:t xml:space="preserve"> их изменений.</w:t>
      </w:r>
    </w:p>
    <w:p w:rsidR="000F387D" w:rsidRPr="006422EF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Pr="006422EF">
        <w:rPr>
          <w:color w:val="000000"/>
          <w:sz w:val="28"/>
          <w:szCs w:val="28"/>
        </w:rPr>
        <w:t>В целях обеспечения достоверности персональных данных обучающиеся обязаны:</w:t>
      </w:r>
    </w:p>
    <w:p w:rsidR="000F387D" w:rsidRPr="006422EF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6.2.1. </w:t>
      </w:r>
      <w:r w:rsidRPr="006422EF">
        <w:rPr>
          <w:color w:val="000000"/>
          <w:sz w:val="28"/>
          <w:szCs w:val="28"/>
        </w:rPr>
        <w:t xml:space="preserve">При приеме в </w:t>
      </w:r>
      <w:r w:rsidR="002277E6">
        <w:rPr>
          <w:color w:val="000000"/>
          <w:sz w:val="28"/>
          <w:szCs w:val="28"/>
        </w:rPr>
        <w:t>Комбинат</w:t>
      </w:r>
      <w:r w:rsidRPr="006422EF">
        <w:rPr>
          <w:color w:val="000000"/>
          <w:sz w:val="28"/>
          <w:szCs w:val="28"/>
        </w:rPr>
        <w:t xml:space="preserve"> представлять уполномоченным работникам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 w:rsidRPr="006422EF">
        <w:rPr>
          <w:color w:val="000000"/>
          <w:sz w:val="28"/>
          <w:szCs w:val="28"/>
        </w:rPr>
        <w:t xml:space="preserve"> достоверные сведения о себе.</w:t>
      </w:r>
    </w:p>
    <w:p w:rsidR="000F387D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6.2.2. </w:t>
      </w:r>
      <w:r w:rsidRPr="006422EF">
        <w:rPr>
          <w:color w:val="000000"/>
          <w:sz w:val="28"/>
          <w:szCs w:val="28"/>
        </w:rPr>
        <w:t xml:space="preserve">В случае изменения сведений, составляющих персональные данные обучающегося, он обязан в течение 10 дней сообщить об этом уполномоченному работнику </w:t>
      </w:r>
      <w:r w:rsidR="002277E6">
        <w:rPr>
          <w:color w:val="000000"/>
          <w:sz w:val="28"/>
          <w:szCs w:val="28"/>
        </w:rPr>
        <w:t>Комбинат</w:t>
      </w:r>
      <w:r w:rsidR="007C0BDD">
        <w:rPr>
          <w:color w:val="000000"/>
          <w:sz w:val="28"/>
          <w:szCs w:val="28"/>
        </w:rPr>
        <w:t>а</w:t>
      </w:r>
      <w:r w:rsidRPr="006422EF">
        <w:rPr>
          <w:color w:val="000000"/>
          <w:sz w:val="28"/>
          <w:szCs w:val="28"/>
        </w:rPr>
        <w:t>.</w:t>
      </w:r>
    </w:p>
    <w:p w:rsidR="000F387D" w:rsidRPr="0071337A" w:rsidRDefault="000F387D" w:rsidP="002277E6">
      <w:pPr>
        <w:pStyle w:val="a0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7. </w:t>
      </w:r>
      <w:r w:rsidRPr="0071337A">
        <w:rPr>
          <w:b/>
          <w:color w:val="000000"/>
          <w:sz w:val="28"/>
          <w:szCs w:val="28"/>
        </w:rPr>
        <w:t xml:space="preserve">Ответственность за нарушение настоящего </w:t>
      </w:r>
      <w:r>
        <w:rPr>
          <w:b/>
          <w:color w:val="000000"/>
          <w:sz w:val="28"/>
          <w:szCs w:val="28"/>
        </w:rPr>
        <w:t>П</w:t>
      </w:r>
      <w:r w:rsidRPr="0071337A">
        <w:rPr>
          <w:b/>
          <w:color w:val="000000"/>
          <w:sz w:val="28"/>
          <w:szCs w:val="28"/>
        </w:rPr>
        <w:t>оложения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7.1. </w:t>
      </w:r>
      <w:r w:rsidRPr="0071337A">
        <w:rPr>
          <w:color w:val="000000"/>
          <w:sz w:val="28"/>
          <w:szCs w:val="28"/>
        </w:rPr>
        <w:t>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7.2. </w:t>
      </w:r>
      <w:r w:rsidRPr="0071337A">
        <w:rPr>
          <w:color w:val="000000"/>
          <w:sz w:val="28"/>
          <w:szCs w:val="28"/>
        </w:rPr>
        <w:t>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7.3. </w:t>
      </w:r>
      <w:r w:rsidRPr="0071337A">
        <w:rPr>
          <w:color w:val="000000"/>
          <w:sz w:val="28"/>
          <w:szCs w:val="28"/>
        </w:rPr>
        <w:t>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7.4. </w:t>
      </w:r>
      <w:r w:rsidR="002277E6">
        <w:rPr>
          <w:color w:val="000000"/>
          <w:sz w:val="28"/>
          <w:szCs w:val="28"/>
        </w:rPr>
        <w:t>Комбинат</w:t>
      </w:r>
      <w:r w:rsidRPr="0071337A">
        <w:rPr>
          <w:color w:val="000000"/>
          <w:sz w:val="28"/>
          <w:szCs w:val="28"/>
        </w:rPr>
        <w:t xml:space="preserve">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71337A">
        <w:rPr>
          <w:color w:val="000000"/>
          <w:sz w:val="28"/>
          <w:szCs w:val="28"/>
        </w:rPr>
        <w:t>относящихся к субъектам персональных данных, которых связывают с оператором трудовые отношения (работникам);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71337A">
        <w:rPr>
          <w:color w:val="000000"/>
          <w:sz w:val="28"/>
          <w:szCs w:val="28"/>
        </w:rPr>
        <w:t>полученных оператором в связи с заключением договора, стороной которого является субъект персональных данных (обучающийся и др.),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proofErr w:type="gramStart"/>
      <w:r w:rsidRPr="0071337A">
        <w:rPr>
          <w:color w:val="000000"/>
          <w:sz w:val="28"/>
          <w:szCs w:val="28"/>
        </w:rPr>
        <w:t>являющихся</w:t>
      </w:r>
      <w:proofErr w:type="gramEnd"/>
      <w:r w:rsidRPr="0071337A">
        <w:rPr>
          <w:color w:val="000000"/>
          <w:sz w:val="28"/>
          <w:szCs w:val="28"/>
        </w:rPr>
        <w:t xml:space="preserve"> общедоступными персональными данными;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71337A">
        <w:rPr>
          <w:color w:val="000000"/>
          <w:sz w:val="28"/>
          <w:szCs w:val="28"/>
        </w:rPr>
        <w:t>включающих в себя только фамилии, имена и отчества субъектов персональных данных;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71337A">
        <w:rPr>
          <w:color w:val="000000"/>
          <w:sz w:val="28"/>
          <w:szCs w:val="28"/>
        </w:rPr>
        <w:t xml:space="preserve">необходимых в целях однократного пропуска субъекта персональных данных на территорию </w:t>
      </w:r>
      <w:r>
        <w:rPr>
          <w:color w:val="000000"/>
          <w:sz w:val="28"/>
          <w:szCs w:val="28"/>
        </w:rPr>
        <w:t>о</w:t>
      </w:r>
      <w:r w:rsidRPr="0071337A">
        <w:rPr>
          <w:color w:val="000000"/>
          <w:sz w:val="28"/>
          <w:szCs w:val="28"/>
        </w:rPr>
        <w:t xml:space="preserve">бразовательного </w:t>
      </w:r>
      <w:r>
        <w:rPr>
          <w:color w:val="000000"/>
          <w:sz w:val="28"/>
          <w:szCs w:val="28"/>
        </w:rPr>
        <w:t>подразделения</w:t>
      </w:r>
      <w:r w:rsidRPr="0071337A">
        <w:rPr>
          <w:color w:val="000000"/>
          <w:sz w:val="28"/>
          <w:szCs w:val="28"/>
        </w:rPr>
        <w:t xml:space="preserve"> или в иных аналогичных целях;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1337A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> </w:t>
      </w:r>
      <w:r w:rsidRPr="0071337A">
        <w:rPr>
          <w:color w:val="000000"/>
          <w:sz w:val="28"/>
          <w:szCs w:val="28"/>
        </w:rPr>
        <w:t>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71337A">
        <w:rPr>
          <w:color w:val="000000"/>
          <w:sz w:val="28"/>
          <w:szCs w:val="28"/>
        </w:rPr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:rsidR="000F387D" w:rsidRPr="0071337A" w:rsidRDefault="000F387D" w:rsidP="00BD1D80">
      <w:pPr>
        <w:pStyle w:val="a0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37A">
        <w:rPr>
          <w:color w:val="000000"/>
          <w:sz w:val="28"/>
          <w:szCs w:val="28"/>
        </w:rPr>
        <w:t>Во всех остальны</w:t>
      </w:r>
      <w:r>
        <w:rPr>
          <w:color w:val="000000"/>
          <w:sz w:val="28"/>
          <w:szCs w:val="28"/>
        </w:rPr>
        <w:t>х случаях оператор (руководитель</w:t>
      </w:r>
      <w:r w:rsidRPr="0071337A">
        <w:rPr>
          <w:color w:val="000000"/>
          <w:sz w:val="28"/>
          <w:szCs w:val="28"/>
        </w:rPr>
        <w:t xml:space="preserve"> и (или) уполномоченные им лица) обязан направить в уполномоченный орган по защите прав субъектов персональных данных соответствующее уведомление.</w:t>
      </w:r>
    </w:p>
    <w:p w:rsidR="000F387D" w:rsidRDefault="000F387D"/>
    <w:sectPr w:rsidR="000F387D" w:rsidSect="005C32D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79" w:rsidRDefault="00BE3979" w:rsidP="005C32D3">
      <w:pPr>
        <w:spacing w:after="0" w:line="240" w:lineRule="auto"/>
      </w:pPr>
      <w:r>
        <w:separator/>
      </w:r>
    </w:p>
  </w:endnote>
  <w:endnote w:type="continuationSeparator" w:id="0">
    <w:p w:rsidR="00BE3979" w:rsidRDefault="00BE3979" w:rsidP="005C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7D" w:rsidRDefault="00DF5874">
    <w:pPr>
      <w:pStyle w:val="a7"/>
      <w:jc w:val="right"/>
    </w:pPr>
    <w:fldSimple w:instr="PAGE   \* MERGEFORMAT">
      <w:r w:rsidR="009C1FBA">
        <w:rPr>
          <w:noProof/>
        </w:rPr>
        <w:t>9</w:t>
      </w:r>
    </w:fldSimple>
  </w:p>
  <w:p w:rsidR="000F387D" w:rsidRDefault="000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79" w:rsidRDefault="00BE3979" w:rsidP="005C32D3">
      <w:pPr>
        <w:spacing w:after="0" w:line="240" w:lineRule="auto"/>
      </w:pPr>
      <w:r>
        <w:separator/>
      </w:r>
    </w:p>
  </w:footnote>
  <w:footnote w:type="continuationSeparator" w:id="0">
    <w:p w:rsidR="00BE3979" w:rsidRDefault="00BE3979" w:rsidP="005C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E3B"/>
    <w:rsid w:val="00003118"/>
    <w:rsid w:val="0004466E"/>
    <w:rsid w:val="0006710A"/>
    <w:rsid w:val="00074B4E"/>
    <w:rsid w:val="000822F3"/>
    <w:rsid w:val="000A26DC"/>
    <w:rsid w:val="000B6C13"/>
    <w:rsid w:val="000E421B"/>
    <w:rsid w:val="000E544B"/>
    <w:rsid w:val="000F387D"/>
    <w:rsid w:val="000F7B87"/>
    <w:rsid w:val="00144650"/>
    <w:rsid w:val="00193F9E"/>
    <w:rsid w:val="001979CC"/>
    <w:rsid w:val="001B0A77"/>
    <w:rsid w:val="001B2E38"/>
    <w:rsid w:val="00214FAB"/>
    <w:rsid w:val="002231EE"/>
    <w:rsid w:val="002277E6"/>
    <w:rsid w:val="00273E73"/>
    <w:rsid w:val="00287B00"/>
    <w:rsid w:val="002B7A99"/>
    <w:rsid w:val="002C4970"/>
    <w:rsid w:val="002C58ED"/>
    <w:rsid w:val="00332308"/>
    <w:rsid w:val="00332E3A"/>
    <w:rsid w:val="0034661B"/>
    <w:rsid w:val="00354F69"/>
    <w:rsid w:val="00361BC9"/>
    <w:rsid w:val="00392D5B"/>
    <w:rsid w:val="003B7B39"/>
    <w:rsid w:val="003D0CAF"/>
    <w:rsid w:val="003D3829"/>
    <w:rsid w:val="003E406D"/>
    <w:rsid w:val="003E53CB"/>
    <w:rsid w:val="003E74C7"/>
    <w:rsid w:val="004007F2"/>
    <w:rsid w:val="0044095C"/>
    <w:rsid w:val="004A4DDE"/>
    <w:rsid w:val="004E7B7E"/>
    <w:rsid w:val="004F51DE"/>
    <w:rsid w:val="0050068B"/>
    <w:rsid w:val="00516288"/>
    <w:rsid w:val="00554671"/>
    <w:rsid w:val="00591567"/>
    <w:rsid w:val="005A7409"/>
    <w:rsid w:val="005A7687"/>
    <w:rsid w:val="005C32D3"/>
    <w:rsid w:val="005C5762"/>
    <w:rsid w:val="005D086A"/>
    <w:rsid w:val="005D7A3C"/>
    <w:rsid w:val="005E6DE3"/>
    <w:rsid w:val="00604517"/>
    <w:rsid w:val="006422EF"/>
    <w:rsid w:val="006510D6"/>
    <w:rsid w:val="00653B9D"/>
    <w:rsid w:val="006573BB"/>
    <w:rsid w:val="00661727"/>
    <w:rsid w:val="006839BA"/>
    <w:rsid w:val="00690F8A"/>
    <w:rsid w:val="00693564"/>
    <w:rsid w:val="00697325"/>
    <w:rsid w:val="007008FD"/>
    <w:rsid w:val="007036CC"/>
    <w:rsid w:val="00711792"/>
    <w:rsid w:val="0071337A"/>
    <w:rsid w:val="00724BAE"/>
    <w:rsid w:val="00731851"/>
    <w:rsid w:val="00740BC3"/>
    <w:rsid w:val="00756CC1"/>
    <w:rsid w:val="007A662B"/>
    <w:rsid w:val="007B3ED7"/>
    <w:rsid w:val="007C0BDD"/>
    <w:rsid w:val="007F2396"/>
    <w:rsid w:val="00803A1D"/>
    <w:rsid w:val="008104FA"/>
    <w:rsid w:val="008158D8"/>
    <w:rsid w:val="0082209C"/>
    <w:rsid w:val="00881F8B"/>
    <w:rsid w:val="0088784A"/>
    <w:rsid w:val="00933284"/>
    <w:rsid w:val="00935CDF"/>
    <w:rsid w:val="009968A1"/>
    <w:rsid w:val="009C1FBA"/>
    <w:rsid w:val="009D6785"/>
    <w:rsid w:val="00A0733C"/>
    <w:rsid w:val="00A30A37"/>
    <w:rsid w:val="00A401A9"/>
    <w:rsid w:val="00A43F3F"/>
    <w:rsid w:val="00A4757F"/>
    <w:rsid w:val="00A80A9E"/>
    <w:rsid w:val="00AC5CA5"/>
    <w:rsid w:val="00AF3261"/>
    <w:rsid w:val="00B4341C"/>
    <w:rsid w:val="00B970FF"/>
    <w:rsid w:val="00BD1D80"/>
    <w:rsid w:val="00BE3979"/>
    <w:rsid w:val="00C44852"/>
    <w:rsid w:val="00CC0A54"/>
    <w:rsid w:val="00D34459"/>
    <w:rsid w:val="00D46410"/>
    <w:rsid w:val="00DC1398"/>
    <w:rsid w:val="00DC7E63"/>
    <w:rsid w:val="00DD7E3B"/>
    <w:rsid w:val="00DF5874"/>
    <w:rsid w:val="00E16654"/>
    <w:rsid w:val="00E307D4"/>
    <w:rsid w:val="00E63215"/>
    <w:rsid w:val="00E66C80"/>
    <w:rsid w:val="00E85628"/>
    <w:rsid w:val="00E943E7"/>
    <w:rsid w:val="00EC5390"/>
    <w:rsid w:val="00EE2E5A"/>
    <w:rsid w:val="00EF4809"/>
    <w:rsid w:val="00F0723C"/>
    <w:rsid w:val="00F17FDD"/>
    <w:rsid w:val="00F22323"/>
    <w:rsid w:val="00F40E9B"/>
    <w:rsid w:val="00F83AEB"/>
    <w:rsid w:val="00F90FBA"/>
    <w:rsid w:val="00FC1A4F"/>
    <w:rsid w:val="00FE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724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144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3E74C7"/>
    <w:pPr>
      <w:ind w:left="720"/>
      <w:contextualSpacing/>
    </w:pPr>
  </w:style>
  <w:style w:type="paragraph" w:customStyle="1" w:styleId="FR1">
    <w:name w:val="FR1"/>
    <w:uiPriority w:val="99"/>
    <w:rsid w:val="003E74C7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5">
    <w:name w:val="header"/>
    <w:basedOn w:val="a"/>
    <w:link w:val="a6"/>
    <w:uiPriority w:val="99"/>
    <w:rsid w:val="005C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32D3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5C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32D3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2636</Words>
  <Characters>15031</Characters>
  <Application>Microsoft Office Word</Application>
  <DocSecurity>0</DocSecurity>
  <Lines>125</Lines>
  <Paragraphs>35</Paragraphs>
  <ScaleCrop>false</ScaleCrop>
  <Company>Hewlett-Packard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Пользователь</cp:lastModifiedBy>
  <cp:revision>54</cp:revision>
  <dcterms:created xsi:type="dcterms:W3CDTF">2013-04-16T08:28:00Z</dcterms:created>
  <dcterms:modified xsi:type="dcterms:W3CDTF">2017-07-21T06:54:00Z</dcterms:modified>
</cp:coreProperties>
</file>